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8317" w14:textId="0483BF96" w:rsidR="002E2048" w:rsidRDefault="00E8431D" w:rsidP="002E2048">
      <w:pPr>
        <w:spacing w:after="0"/>
        <w:jc w:val="center"/>
        <w:rPr>
          <w:rFonts w:ascii="Arial" w:hAnsi="Arial" w:cs="Arial"/>
          <w:sz w:val="21"/>
          <w:szCs w:val="21"/>
          <w:u w:val="single"/>
          <w:shd w:val="clear" w:color="auto" w:fill="FAF9F8"/>
        </w:rPr>
      </w:pPr>
      <w:r>
        <w:rPr>
          <w:rFonts w:eastAsia="Times New Roman"/>
          <w:noProof/>
        </w:rPr>
        <w:drawing>
          <wp:inline distT="0" distB="0" distL="0" distR="0" wp14:anchorId="0769D04A" wp14:editId="39B49190">
            <wp:extent cx="1143000" cy="1143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D00C6" w14:textId="77777777" w:rsidR="002E2048" w:rsidRDefault="002E2048" w:rsidP="002E2048">
      <w:pPr>
        <w:spacing w:after="0"/>
        <w:jc w:val="center"/>
        <w:rPr>
          <w:rFonts w:ascii="Arial" w:hAnsi="Arial" w:cs="Arial"/>
          <w:sz w:val="21"/>
          <w:szCs w:val="21"/>
          <w:u w:val="single"/>
          <w:shd w:val="clear" w:color="auto" w:fill="FAF9F8"/>
        </w:rPr>
      </w:pPr>
    </w:p>
    <w:p w14:paraId="055316B1" w14:textId="631CC1A0" w:rsidR="002E2048" w:rsidRPr="00E8431D" w:rsidRDefault="002E2048" w:rsidP="002E2048">
      <w:pPr>
        <w:spacing w:after="0"/>
        <w:jc w:val="center"/>
        <w:rPr>
          <w:rFonts w:ascii="Arial" w:hAnsi="Arial" w:cs="Arial"/>
          <w:sz w:val="24"/>
          <w:szCs w:val="24"/>
          <w:u w:val="single"/>
          <w:shd w:val="clear" w:color="auto" w:fill="FAF9F8"/>
        </w:rPr>
      </w:pPr>
      <w:r w:rsidRPr="00E8431D">
        <w:rPr>
          <w:rFonts w:ascii="Arial" w:hAnsi="Arial" w:cs="Arial"/>
          <w:sz w:val="24"/>
          <w:szCs w:val="24"/>
          <w:u w:val="single"/>
          <w:shd w:val="clear" w:color="auto" w:fill="FAF9F8"/>
        </w:rPr>
        <w:t>Department of Building Safety</w:t>
      </w:r>
    </w:p>
    <w:p w14:paraId="046B9938" w14:textId="77777777" w:rsidR="002E2048" w:rsidRPr="00E8431D" w:rsidRDefault="002E2048" w:rsidP="002E2048">
      <w:pPr>
        <w:spacing w:after="0"/>
        <w:jc w:val="center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Checklist for Close-Out of Construction Projects</w:t>
      </w:r>
    </w:p>
    <w:p w14:paraId="23FA5717" w14:textId="565E193C" w:rsidR="002E2048" w:rsidRPr="00B9172B" w:rsidRDefault="00171FD1" w:rsidP="002E2048">
      <w:pPr>
        <w:spacing w:after="0"/>
        <w:jc w:val="center"/>
        <w:rPr>
          <w:rFonts w:ascii="Arial" w:hAnsi="Arial" w:cs="Arial"/>
          <w:b/>
          <w:bCs/>
          <w:sz w:val="24"/>
          <w:szCs w:val="24"/>
          <w:shd w:val="clear" w:color="auto" w:fill="FAF9F8"/>
        </w:rPr>
      </w:pPr>
      <w:r w:rsidRPr="00B9172B">
        <w:rPr>
          <w:rFonts w:ascii="Arial" w:hAnsi="Arial" w:cs="Arial"/>
          <w:b/>
          <w:bCs/>
          <w:sz w:val="24"/>
          <w:szCs w:val="24"/>
          <w:shd w:val="clear" w:color="auto" w:fill="FAF9F8"/>
        </w:rPr>
        <w:t>Commercial</w:t>
      </w:r>
    </w:p>
    <w:p w14:paraId="53F7B305" w14:textId="77777777" w:rsidR="002E2048" w:rsidRPr="00E8431D" w:rsidRDefault="002E2048" w:rsidP="002E2048">
      <w:pPr>
        <w:ind w:left="360"/>
        <w:rPr>
          <w:rFonts w:ascii="Arial" w:hAnsi="Arial" w:cs="Arial"/>
          <w:shd w:val="clear" w:color="auto" w:fill="FAF9F8"/>
        </w:rPr>
      </w:pPr>
    </w:p>
    <w:p w14:paraId="70579122" w14:textId="69831E67" w:rsidR="00A50557" w:rsidRDefault="002E2048" w:rsidP="0068032D">
      <w:p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•</w:t>
      </w:r>
      <w:r w:rsidR="002726E9">
        <w:rPr>
          <w:rFonts w:ascii="Arial" w:hAnsi="Arial" w:cs="Arial"/>
          <w:shd w:val="clear" w:color="auto" w:fill="FAF9F8"/>
        </w:rPr>
        <w:t xml:space="preserve"> </w:t>
      </w:r>
      <w:r w:rsidRPr="00E8431D">
        <w:rPr>
          <w:rFonts w:ascii="Arial" w:hAnsi="Arial" w:cs="Arial"/>
          <w:shd w:val="clear" w:color="auto" w:fill="FAF9F8"/>
        </w:rPr>
        <w:t xml:space="preserve">Duct </w:t>
      </w:r>
      <w:r w:rsidR="00E8431D">
        <w:rPr>
          <w:rFonts w:ascii="Arial" w:hAnsi="Arial" w:cs="Arial"/>
          <w:shd w:val="clear" w:color="auto" w:fill="FAF9F8"/>
        </w:rPr>
        <w:t>l</w:t>
      </w:r>
      <w:r w:rsidRPr="00E8431D">
        <w:rPr>
          <w:rFonts w:ascii="Arial" w:hAnsi="Arial" w:cs="Arial"/>
          <w:shd w:val="clear" w:color="auto" w:fill="FAF9F8"/>
        </w:rPr>
        <w:t>eakage Test Results, Compliant with latest adopted IECC by SC</w:t>
      </w:r>
    </w:p>
    <w:p w14:paraId="3931F13B" w14:textId="1D5141D8" w:rsidR="0068032D" w:rsidRPr="0068032D" w:rsidRDefault="0068032D" w:rsidP="0068032D">
      <w:p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•</w:t>
      </w:r>
      <w:r>
        <w:rPr>
          <w:rFonts w:ascii="Arial" w:hAnsi="Arial" w:cs="Arial"/>
          <w:shd w:val="clear" w:color="auto" w:fill="FAF9F8"/>
        </w:rPr>
        <w:t xml:space="preserve"> </w:t>
      </w:r>
      <w:r w:rsidR="009B54C2">
        <w:rPr>
          <w:rFonts w:ascii="Arial" w:hAnsi="Arial" w:cs="Arial"/>
          <w:shd w:val="clear" w:color="auto" w:fill="FAF9F8"/>
        </w:rPr>
        <w:t>Testing and Balancing reports</w:t>
      </w:r>
    </w:p>
    <w:p w14:paraId="1DF57116" w14:textId="1852B7DD" w:rsidR="002E2048" w:rsidRPr="00E8431D" w:rsidRDefault="002E2048" w:rsidP="004E0E64">
      <w:pPr>
        <w:spacing w:after="0" w:line="276" w:lineRule="auto"/>
        <w:ind w:left="540" w:hanging="18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•</w:t>
      </w:r>
      <w:r w:rsidR="002726E9">
        <w:rPr>
          <w:rFonts w:ascii="Arial" w:hAnsi="Arial" w:cs="Arial"/>
          <w:shd w:val="clear" w:color="auto" w:fill="FAF9F8"/>
        </w:rPr>
        <w:t xml:space="preserve"> </w:t>
      </w:r>
      <w:r w:rsidRPr="00E8431D">
        <w:rPr>
          <w:rFonts w:ascii="Arial" w:hAnsi="Arial" w:cs="Arial"/>
          <w:shd w:val="clear" w:color="auto" w:fill="FAF9F8"/>
        </w:rPr>
        <w:t>Elevator I</w:t>
      </w:r>
      <w:r w:rsidR="009B54C2">
        <w:rPr>
          <w:rFonts w:ascii="Arial" w:hAnsi="Arial" w:cs="Arial"/>
          <w:shd w:val="clear" w:color="auto" w:fill="FAF9F8"/>
        </w:rPr>
        <w:t>nspection sign off from SCLLR</w:t>
      </w:r>
    </w:p>
    <w:p w14:paraId="08A17EE5" w14:textId="6632395F" w:rsidR="002E2048" w:rsidRPr="00E8431D" w:rsidRDefault="002E2048" w:rsidP="002E2048">
      <w:p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•</w:t>
      </w:r>
      <w:r w:rsidR="002726E9">
        <w:rPr>
          <w:rFonts w:ascii="Arial" w:hAnsi="Arial" w:cs="Arial"/>
          <w:shd w:val="clear" w:color="auto" w:fill="FAF9F8"/>
        </w:rPr>
        <w:t xml:space="preserve"> </w:t>
      </w:r>
      <w:r w:rsidRPr="00E8431D">
        <w:rPr>
          <w:rFonts w:ascii="Arial" w:hAnsi="Arial" w:cs="Arial"/>
          <w:shd w:val="clear" w:color="auto" w:fill="FAF9F8"/>
        </w:rPr>
        <w:t>Proper address identification per adopted building code (field verified)</w:t>
      </w:r>
    </w:p>
    <w:p w14:paraId="74391CB3" w14:textId="0BCF9675" w:rsidR="002E2048" w:rsidRPr="00E8431D" w:rsidRDefault="002E2048" w:rsidP="002E2048">
      <w:p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•</w:t>
      </w:r>
      <w:r w:rsidR="002726E9">
        <w:rPr>
          <w:rFonts w:ascii="Arial" w:hAnsi="Arial" w:cs="Arial"/>
          <w:shd w:val="clear" w:color="auto" w:fill="FAF9F8"/>
        </w:rPr>
        <w:t xml:space="preserve"> </w:t>
      </w:r>
      <w:r w:rsidRPr="00E8431D">
        <w:rPr>
          <w:rFonts w:ascii="Arial" w:hAnsi="Arial" w:cs="Arial"/>
          <w:shd w:val="clear" w:color="auto" w:fill="FAF9F8"/>
        </w:rPr>
        <w:t>Treated wood compliance letter i.a.w. latest adopted edition of SC</w:t>
      </w:r>
      <w:r w:rsidR="00E14102">
        <w:rPr>
          <w:rFonts w:ascii="Arial" w:hAnsi="Arial" w:cs="Arial"/>
          <w:shd w:val="clear" w:color="auto" w:fill="FAF9F8"/>
        </w:rPr>
        <w:t>B</w:t>
      </w:r>
      <w:r w:rsidRPr="00E8431D">
        <w:rPr>
          <w:rFonts w:ascii="Arial" w:hAnsi="Arial" w:cs="Arial"/>
          <w:shd w:val="clear" w:color="auto" w:fill="FAF9F8"/>
        </w:rPr>
        <w:t>C</w:t>
      </w:r>
    </w:p>
    <w:p w14:paraId="36797627" w14:textId="7839BC49" w:rsidR="002E2048" w:rsidRPr="00E8431D" w:rsidRDefault="002E2048" w:rsidP="004E0E64">
      <w:pPr>
        <w:spacing w:after="0" w:line="276" w:lineRule="auto"/>
        <w:ind w:left="540" w:hanging="18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•</w:t>
      </w:r>
      <w:r w:rsidR="002726E9">
        <w:rPr>
          <w:rFonts w:ascii="Arial" w:hAnsi="Arial" w:cs="Arial"/>
          <w:shd w:val="clear" w:color="auto" w:fill="FAF9F8"/>
        </w:rPr>
        <w:t xml:space="preserve"> </w:t>
      </w:r>
      <w:r w:rsidRPr="00E8431D">
        <w:rPr>
          <w:rFonts w:ascii="Arial" w:hAnsi="Arial" w:cs="Arial"/>
          <w:shd w:val="clear" w:color="auto" w:fill="FAF9F8"/>
        </w:rPr>
        <w:t>Energy Compliance Label (attached to electrical panel) per latest adopted edition of IECC (field verified)</w:t>
      </w:r>
    </w:p>
    <w:p w14:paraId="26B769F8" w14:textId="15A82261" w:rsidR="002E2048" w:rsidRPr="00E8431D" w:rsidRDefault="002E2048" w:rsidP="00E14102">
      <w:pPr>
        <w:spacing w:after="0" w:line="276" w:lineRule="auto"/>
        <w:ind w:left="540" w:hanging="18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•</w:t>
      </w:r>
      <w:r w:rsidR="002726E9">
        <w:rPr>
          <w:rFonts w:ascii="Arial" w:hAnsi="Arial" w:cs="Arial"/>
          <w:shd w:val="clear" w:color="auto" w:fill="FAF9F8"/>
        </w:rPr>
        <w:t xml:space="preserve"> </w:t>
      </w:r>
      <w:r w:rsidRPr="00E8431D">
        <w:rPr>
          <w:rFonts w:ascii="Arial" w:hAnsi="Arial" w:cs="Arial"/>
          <w:shd w:val="clear" w:color="auto" w:fill="FAF9F8"/>
        </w:rPr>
        <w:t>Non-Conversion Agreement</w:t>
      </w:r>
      <w:r w:rsidR="00E8431D">
        <w:rPr>
          <w:rFonts w:ascii="Arial" w:hAnsi="Arial" w:cs="Arial"/>
          <w:shd w:val="clear" w:color="auto" w:fill="FAF9F8"/>
        </w:rPr>
        <w:t>-</w:t>
      </w:r>
      <w:r w:rsidRPr="00E8431D">
        <w:rPr>
          <w:rFonts w:ascii="Arial" w:hAnsi="Arial" w:cs="Arial"/>
          <w:shd w:val="clear" w:color="auto" w:fill="FAF9F8"/>
        </w:rPr>
        <w:t>-below flood space (recorded at RMC Office)</w:t>
      </w:r>
      <w:r w:rsidR="00E14102">
        <w:rPr>
          <w:rFonts w:ascii="Arial" w:hAnsi="Arial" w:cs="Arial"/>
          <w:shd w:val="clear" w:color="auto" w:fill="FAF9F8"/>
        </w:rPr>
        <w:t xml:space="preserve"> or Flood   proofing certification from SC registered structural engineer</w:t>
      </w:r>
    </w:p>
    <w:p w14:paraId="0C843C07" w14:textId="77E8C79E" w:rsidR="002E2048" w:rsidRPr="00E8431D" w:rsidRDefault="002E2048" w:rsidP="004E0E64">
      <w:pPr>
        <w:spacing w:after="0" w:line="276" w:lineRule="auto"/>
        <w:ind w:left="540" w:hanging="18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•</w:t>
      </w:r>
      <w:r w:rsidR="002726E9">
        <w:rPr>
          <w:rFonts w:ascii="Arial" w:hAnsi="Arial" w:cs="Arial"/>
          <w:shd w:val="clear" w:color="auto" w:fill="FAF9F8"/>
        </w:rPr>
        <w:t xml:space="preserve"> </w:t>
      </w:r>
      <w:r w:rsidRPr="00E8431D">
        <w:rPr>
          <w:rFonts w:ascii="Arial" w:hAnsi="Arial" w:cs="Arial"/>
          <w:shd w:val="clear" w:color="auto" w:fill="FAF9F8"/>
        </w:rPr>
        <w:t>Final Sign off from SCDHEC</w:t>
      </w:r>
      <w:r w:rsidR="00084541">
        <w:rPr>
          <w:rFonts w:ascii="Arial" w:hAnsi="Arial" w:cs="Arial"/>
          <w:shd w:val="clear" w:color="auto" w:fill="FAF9F8"/>
        </w:rPr>
        <w:t xml:space="preserve"> </w:t>
      </w:r>
      <w:r w:rsidRPr="00E8431D">
        <w:rPr>
          <w:rFonts w:ascii="Arial" w:hAnsi="Arial" w:cs="Arial"/>
          <w:shd w:val="clear" w:color="auto" w:fill="FAF9F8"/>
        </w:rPr>
        <w:t>from Utilities Department if on city sewer</w:t>
      </w:r>
    </w:p>
    <w:p w14:paraId="32F31EBF" w14:textId="7A5A9A9D" w:rsidR="002E2048" w:rsidRPr="00E8431D" w:rsidRDefault="002E2048" w:rsidP="002E2048">
      <w:p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•</w:t>
      </w:r>
      <w:r w:rsidR="002726E9">
        <w:rPr>
          <w:rFonts w:ascii="Arial" w:hAnsi="Arial" w:cs="Arial"/>
          <w:shd w:val="clear" w:color="auto" w:fill="FAF9F8"/>
        </w:rPr>
        <w:t xml:space="preserve"> </w:t>
      </w:r>
      <w:r w:rsidRPr="00E8431D">
        <w:rPr>
          <w:rFonts w:ascii="Arial" w:hAnsi="Arial" w:cs="Arial"/>
          <w:shd w:val="clear" w:color="auto" w:fill="FAF9F8"/>
        </w:rPr>
        <w:t>Final Inspection/Sign off from Charleston County Storm Water Department</w:t>
      </w:r>
    </w:p>
    <w:p w14:paraId="280B89D9" w14:textId="6F5DDC65" w:rsidR="002E2048" w:rsidRPr="00E8431D" w:rsidRDefault="002E2048" w:rsidP="004E0E64">
      <w:pPr>
        <w:tabs>
          <w:tab w:val="left" w:pos="540"/>
        </w:tabs>
        <w:spacing w:after="0" w:line="276" w:lineRule="auto"/>
        <w:ind w:left="540" w:hanging="18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•</w:t>
      </w:r>
      <w:r w:rsidR="002726E9">
        <w:rPr>
          <w:rFonts w:ascii="Arial" w:hAnsi="Arial" w:cs="Arial"/>
          <w:shd w:val="clear" w:color="auto" w:fill="FAF9F8"/>
        </w:rPr>
        <w:t xml:space="preserve"> </w:t>
      </w:r>
      <w:r w:rsidRPr="00E8431D">
        <w:rPr>
          <w:rFonts w:ascii="Arial" w:hAnsi="Arial" w:cs="Arial"/>
          <w:shd w:val="clear" w:color="auto" w:fill="FAF9F8"/>
        </w:rPr>
        <w:t xml:space="preserve">As-built, site fill, post construction, no adverse impact letter from SC registered design </w:t>
      </w:r>
      <w:r w:rsidR="002726E9">
        <w:rPr>
          <w:rFonts w:ascii="Arial" w:hAnsi="Arial" w:cs="Arial"/>
          <w:shd w:val="clear" w:color="auto" w:fill="FAF9F8"/>
        </w:rPr>
        <w:t xml:space="preserve">      </w:t>
      </w:r>
      <w:r w:rsidRPr="00E8431D">
        <w:rPr>
          <w:rFonts w:ascii="Arial" w:hAnsi="Arial" w:cs="Arial"/>
          <w:shd w:val="clear" w:color="auto" w:fill="FAF9F8"/>
        </w:rPr>
        <w:t>professional</w:t>
      </w:r>
    </w:p>
    <w:p w14:paraId="348190AF" w14:textId="3EAFC588" w:rsidR="002E2048" w:rsidRPr="00E8431D" w:rsidRDefault="002E2048" w:rsidP="002E2048">
      <w:p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•</w:t>
      </w:r>
      <w:r w:rsidR="002726E9">
        <w:rPr>
          <w:rFonts w:ascii="Arial" w:hAnsi="Arial" w:cs="Arial"/>
          <w:shd w:val="clear" w:color="auto" w:fill="FAF9F8"/>
        </w:rPr>
        <w:t xml:space="preserve"> </w:t>
      </w:r>
      <w:r w:rsidRPr="00E8431D">
        <w:rPr>
          <w:rFonts w:ascii="Arial" w:hAnsi="Arial" w:cs="Arial"/>
          <w:shd w:val="clear" w:color="auto" w:fill="FAF9F8"/>
        </w:rPr>
        <w:t>Final Documents needed from SC registered Land Surveyor:</w:t>
      </w:r>
    </w:p>
    <w:p w14:paraId="56DE17E9" w14:textId="77777777" w:rsidR="002E2048" w:rsidRPr="00E8431D" w:rsidRDefault="002E2048" w:rsidP="002E2048">
      <w:pPr>
        <w:pStyle w:val="ListParagraph"/>
        <w:numPr>
          <w:ilvl w:val="0"/>
          <w:numId w:val="1"/>
        </w:numPr>
        <w:spacing w:after="0" w:line="276" w:lineRule="auto"/>
        <w:ind w:left="108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As-built Elevation Certificate (sealed)</w:t>
      </w:r>
    </w:p>
    <w:p w14:paraId="3DF65143" w14:textId="77777777" w:rsidR="002E2048" w:rsidRPr="00E8431D" w:rsidRDefault="002E2048" w:rsidP="002E2048">
      <w:pPr>
        <w:pStyle w:val="ListParagraph"/>
        <w:numPr>
          <w:ilvl w:val="0"/>
          <w:numId w:val="1"/>
        </w:numPr>
        <w:spacing w:after="0" w:line="276" w:lineRule="auto"/>
        <w:ind w:left="108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As-built V-Zone Design Certificate (sealed)</w:t>
      </w:r>
    </w:p>
    <w:p w14:paraId="352873A6" w14:textId="77777777" w:rsidR="002E2048" w:rsidRPr="00E8431D" w:rsidRDefault="002E2048" w:rsidP="002E2048">
      <w:pPr>
        <w:pStyle w:val="ListParagraph"/>
        <w:numPr>
          <w:ilvl w:val="0"/>
          <w:numId w:val="1"/>
        </w:numPr>
        <w:spacing w:after="0" w:line="276" w:lineRule="auto"/>
        <w:ind w:left="108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As-built Breakaway Wall Certificate (sealed)</w:t>
      </w:r>
    </w:p>
    <w:p w14:paraId="6494A2F7" w14:textId="77777777" w:rsidR="002E2048" w:rsidRPr="00E8431D" w:rsidRDefault="002E2048" w:rsidP="002E2048">
      <w:pPr>
        <w:pStyle w:val="ListParagraph"/>
        <w:numPr>
          <w:ilvl w:val="0"/>
          <w:numId w:val="1"/>
        </w:numPr>
        <w:spacing w:after="0" w:line="276" w:lineRule="auto"/>
        <w:ind w:left="108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As-built survey showing all site improvements including</w:t>
      </w:r>
    </w:p>
    <w:p w14:paraId="49747B25" w14:textId="563E05FE" w:rsidR="002E2048" w:rsidRPr="00E8431D" w:rsidRDefault="002E2048" w:rsidP="002E2048">
      <w:pPr>
        <w:spacing w:after="0" w:line="276" w:lineRule="auto"/>
        <w:ind w:left="720" w:firstLine="72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--septic system and drain-field protection</w:t>
      </w:r>
      <w:r w:rsidR="00084541">
        <w:rPr>
          <w:rFonts w:ascii="Arial" w:hAnsi="Arial" w:cs="Arial"/>
          <w:shd w:val="clear" w:color="auto" w:fill="FAF9F8"/>
        </w:rPr>
        <w:t xml:space="preserve"> if applicable</w:t>
      </w:r>
    </w:p>
    <w:p w14:paraId="6A45B2D4" w14:textId="5223B2A5" w:rsidR="002E2048" w:rsidRPr="00E8431D" w:rsidRDefault="002E2048" w:rsidP="002E2048">
      <w:pPr>
        <w:spacing w:after="0" w:line="276" w:lineRule="auto"/>
        <w:ind w:left="720" w:firstLine="72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--total conditioned square footage</w:t>
      </w:r>
    </w:p>
    <w:p w14:paraId="4C4A239F" w14:textId="333C0602" w:rsidR="002E2048" w:rsidRPr="00E8431D" w:rsidRDefault="002E2048" w:rsidP="002E2048">
      <w:pPr>
        <w:spacing w:after="0" w:line="276" w:lineRule="auto"/>
        <w:ind w:left="720" w:firstLine="72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--total impervious lot coverage</w:t>
      </w:r>
    </w:p>
    <w:p w14:paraId="786DB59C" w14:textId="462B9C64" w:rsidR="002E2048" w:rsidRPr="00E8431D" w:rsidRDefault="002E2048" w:rsidP="002E2048">
      <w:pPr>
        <w:spacing w:after="0" w:line="276" w:lineRule="auto"/>
        <w:ind w:left="720" w:firstLine="72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--all compliant parking spaces</w:t>
      </w:r>
      <w:r w:rsidR="00084541">
        <w:rPr>
          <w:rFonts w:ascii="Arial" w:hAnsi="Arial" w:cs="Arial"/>
          <w:shd w:val="clear" w:color="auto" w:fill="FAF9F8"/>
        </w:rPr>
        <w:t xml:space="preserve"> as required by ordinance</w:t>
      </w:r>
    </w:p>
    <w:p w14:paraId="7CAD1E24" w14:textId="33215EB5" w:rsidR="002E2048" w:rsidRPr="00E8431D" w:rsidRDefault="002E2048" w:rsidP="002E2048">
      <w:pPr>
        <w:spacing w:after="0" w:line="276" w:lineRule="auto"/>
        <w:ind w:left="720" w:firstLine="72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--ridge height from</w:t>
      </w:r>
      <w:r w:rsidR="00DD06D0">
        <w:rPr>
          <w:rFonts w:ascii="Arial" w:hAnsi="Arial" w:cs="Arial"/>
          <w:shd w:val="clear" w:color="auto" w:fill="FAF9F8"/>
        </w:rPr>
        <w:t xml:space="preserve"> Center line of </w:t>
      </w:r>
      <w:r w:rsidR="00D53376">
        <w:rPr>
          <w:rFonts w:ascii="Arial" w:hAnsi="Arial" w:cs="Arial"/>
          <w:shd w:val="clear" w:color="auto" w:fill="FAF9F8"/>
        </w:rPr>
        <w:t>nearest stre</w:t>
      </w:r>
      <w:r w:rsidR="0052170B">
        <w:rPr>
          <w:rFonts w:ascii="Arial" w:hAnsi="Arial" w:cs="Arial"/>
          <w:shd w:val="clear" w:color="auto" w:fill="FAF9F8"/>
        </w:rPr>
        <w:t>et</w:t>
      </w:r>
    </w:p>
    <w:p w14:paraId="53034C0C" w14:textId="77777777" w:rsidR="002E2048" w:rsidRPr="00E8431D" w:rsidRDefault="002E2048" w:rsidP="002E2048">
      <w:pPr>
        <w:spacing w:after="0" w:line="276" w:lineRule="auto"/>
        <w:ind w:left="720" w:firstLine="72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--OCRM baseline and 40' dune management area for beach front properties</w:t>
      </w:r>
    </w:p>
    <w:p w14:paraId="6AC1A532" w14:textId="37C3B98A" w:rsidR="002E2048" w:rsidRDefault="002E2048" w:rsidP="002E2048">
      <w:pPr>
        <w:spacing w:after="0" w:line="276" w:lineRule="auto"/>
        <w:ind w:left="720" w:firstLine="72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>--critical line for marsh adjacent properties</w:t>
      </w:r>
    </w:p>
    <w:p w14:paraId="6AB1AA3D" w14:textId="4A1C33A6" w:rsidR="009C4921" w:rsidRDefault="009C4921" w:rsidP="002E2048">
      <w:pPr>
        <w:spacing w:after="0" w:line="276" w:lineRule="auto"/>
        <w:ind w:left="720" w:firstLine="720"/>
        <w:rPr>
          <w:rFonts w:ascii="Arial" w:hAnsi="Arial" w:cs="Arial"/>
          <w:shd w:val="clear" w:color="auto" w:fill="FAF9F8"/>
        </w:rPr>
      </w:pPr>
      <w:r>
        <w:rPr>
          <w:rFonts w:ascii="Arial" w:hAnsi="Arial" w:cs="Arial"/>
          <w:shd w:val="clear" w:color="auto" w:fill="FAF9F8"/>
        </w:rPr>
        <w:t>--tree mitigation shown on site plan if required during permits</w:t>
      </w:r>
    </w:p>
    <w:p w14:paraId="57492366" w14:textId="77777777" w:rsidR="009C4921" w:rsidRPr="00E8431D" w:rsidRDefault="009C4921" w:rsidP="002E2048">
      <w:pPr>
        <w:spacing w:after="0" w:line="276" w:lineRule="auto"/>
        <w:ind w:left="720" w:firstLine="720"/>
        <w:rPr>
          <w:rFonts w:ascii="Arial" w:hAnsi="Arial" w:cs="Arial"/>
          <w:shd w:val="clear" w:color="auto" w:fill="FAF9F8"/>
        </w:rPr>
      </w:pPr>
    </w:p>
    <w:p w14:paraId="706F08A3" w14:textId="579A00C4" w:rsidR="00475B14" w:rsidRPr="00E8431D" w:rsidRDefault="002E2048" w:rsidP="002E2048">
      <w:pPr>
        <w:spacing w:after="0" w:line="276" w:lineRule="auto"/>
        <w:ind w:left="360"/>
        <w:rPr>
          <w:rFonts w:ascii="Arial" w:hAnsi="Arial" w:cs="Arial"/>
          <w:shd w:val="clear" w:color="auto" w:fill="FAF9F8"/>
        </w:rPr>
      </w:pPr>
      <w:r w:rsidRPr="00E8431D">
        <w:rPr>
          <w:rFonts w:ascii="Arial" w:hAnsi="Arial" w:cs="Arial"/>
          <w:shd w:val="clear" w:color="auto" w:fill="FAF9F8"/>
        </w:rPr>
        <w:t xml:space="preserve">•Final Inspection signed off by Building </w:t>
      </w:r>
      <w:r w:rsidR="009C4921">
        <w:rPr>
          <w:rFonts w:ascii="Arial" w:hAnsi="Arial" w:cs="Arial"/>
          <w:shd w:val="clear" w:color="auto" w:fill="FAF9F8"/>
        </w:rPr>
        <w:t>Official or designee</w:t>
      </w:r>
      <w:r w:rsidRPr="00E8431D">
        <w:rPr>
          <w:rFonts w:ascii="Arial" w:hAnsi="Arial" w:cs="Arial"/>
          <w:shd w:val="clear" w:color="auto" w:fill="FAF9F8"/>
        </w:rPr>
        <w:t>.</w:t>
      </w:r>
      <w:r w:rsidR="00E8431D" w:rsidRPr="00E8431D">
        <w:rPr>
          <w:rFonts w:ascii="Arial" w:hAnsi="Arial" w:cs="Arial"/>
          <w:shd w:val="clear" w:color="auto" w:fill="FAF9F8"/>
        </w:rPr>
        <w:t xml:space="preserve"> </w:t>
      </w:r>
      <w:r w:rsidRPr="00E8431D">
        <w:rPr>
          <w:rFonts w:ascii="Arial" w:hAnsi="Arial" w:cs="Arial"/>
          <w:shd w:val="clear" w:color="auto" w:fill="FAF9F8"/>
        </w:rPr>
        <w:t>This list must be completed in entirety before a Certificate of Occupancy will be issued.</w:t>
      </w:r>
    </w:p>
    <w:sectPr w:rsidR="00475B14" w:rsidRPr="00E8431D" w:rsidSect="00E8431D">
      <w:footerReference w:type="default" r:id="rId12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1A03" w14:textId="77777777" w:rsidR="001658B4" w:rsidRDefault="001658B4" w:rsidP="002342F5">
      <w:pPr>
        <w:spacing w:after="0" w:line="240" w:lineRule="auto"/>
      </w:pPr>
      <w:r>
        <w:separator/>
      </w:r>
    </w:p>
  </w:endnote>
  <w:endnote w:type="continuationSeparator" w:id="0">
    <w:p w14:paraId="7A3963F5" w14:textId="77777777" w:rsidR="001658B4" w:rsidRDefault="001658B4" w:rsidP="0023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6CD34" w14:textId="51ADA57E" w:rsidR="002342F5" w:rsidRPr="002342F5" w:rsidRDefault="002342F5" w:rsidP="002342F5">
    <w:pPr>
      <w:pStyle w:val="Footer"/>
      <w:ind w:left="-720"/>
      <w:rPr>
        <w:rFonts w:ascii="Arial" w:hAnsi="Arial" w:cs="Arial"/>
        <w:sz w:val="18"/>
        <w:szCs w:val="18"/>
      </w:rPr>
    </w:pPr>
    <w:r w:rsidRPr="002342F5">
      <w:rPr>
        <w:rFonts w:ascii="Arial" w:hAnsi="Arial" w:cs="Arial"/>
        <w:sz w:val="18"/>
        <w:szCs w:val="18"/>
      </w:rPr>
      <w:t>10/2022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000C" w14:textId="77777777" w:rsidR="001658B4" w:rsidRDefault="001658B4" w:rsidP="002342F5">
      <w:pPr>
        <w:spacing w:after="0" w:line="240" w:lineRule="auto"/>
      </w:pPr>
      <w:r>
        <w:separator/>
      </w:r>
    </w:p>
  </w:footnote>
  <w:footnote w:type="continuationSeparator" w:id="0">
    <w:p w14:paraId="7F396B1B" w14:textId="77777777" w:rsidR="001658B4" w:rsidRDefault="001658B4" w:rsidP="00234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2AB9"/>
    <w:multiLevelType w:val="hybridMultilevel"/>
    <w:tmpl w:val="8BA47D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854F89"/>
    <w:multiLevelType w:val="hybridMultilevel"/>
    <w:tmpl w:val="1486C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314B28"/>
    <w:multiLevelType w:val="hybridMultilevel"/>
    <w:tmpl w:val="18F4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A0EC1"/>
    <w:multiLevelType w:val="hybridMultilevel"/>
    <w:tmpl w:val="50CAB0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148251B"/>
    <w:multiLevelType w:val="hybridMultilevel"/>
    <w:tmpl w:val="76F897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8408513">
    <w:abstractNumId w:val="3"/>
  </w:num>
  <w:num w:numId="2" w16cid:durableId="724523007">
    <w:abstractNumId w:val="0"/>
  </w:num>
  <w:num w:numId="3" w16cid:durableId="1704592161">
    <w:abstractNumId w:val="2"/>
  </w:num>
  <w:num w:numId="4" w16cid:durableId="166940713">
    <w:abstractNumId w:val="4"/>
  </w:num>
  <w:num w:numId="5" w16cid:durableId="1744840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48"/>
    <w:rsid w:val="00084541"/>
    <w:rsid w:val="001658B4"/>
    <w:rsid w:val="00171FD1"/>
    <w:rsid w:val="002342F5"/>
    <w:rsid w:val="002726E9"/>
    <w:rsid w:val="002E2048"/>
    <w:rsid w:val="003D40C2"/>
    <w:rsid w:val="00475B14"/>
    <w:rsid w:val="004E0E64"/>
    <w:rsid w:val="005037A3"/>
    <w:rsid w:val="0052170B"/>
    <w:rsid w:val="0068032D"/>
    <w:rsid w:val="0073705C"/>
    <w:rsid w:val="009B54C2"/>
    <w:rsid w:val="009C4921"/>
    <w:rsid w:val="009D66DA"/>
    <w:rsid w:val="00A50557"/>
    <w:rsid w:val="00B9172B"/>
    <w:rsid w:val="00CD6863"/>
    <w:rsid w:val="00D53376"/>
    <w:rsid w:val="00DD06D0"/>
    <w:rsid w:val="00E14102"/>
    <w:rsid w:val="00E8431D"/>
    <w:rsid w:val="00FB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E340"/>
  <w15:chartTrackingRefBased/>
  <w15:docId w15:val="{80A9D9BC-EB69-437D-86B7-FCA441AC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2F5"/>
  </w:style>
  <w:style w:type="paragraph" w:styleId="Footer">
    <w:name w:val="footer"/>
    <w:basedOn w:val="Normal"/>
    <w:link w:val="FooterChar"/>
    <w:uiPriority w:val="99"/>
    <w:unhideWhenUsed/>
    <w:rsid w:val="00234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863f8c93-cd78-405a-8da2-0eeff44e25e8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2c14b2-ad1c-4892-a53f-a251fff5a74b" xsi:nil="true"/>
    <lcf76f155ced4ddcb4097134ff3c332f xmlns="29566d30-f336-460f-93dc-72f3c8bccae9">
      <Terms xmlns="http://schemas.microsoft.com/office/infopath/2007/PartnerControls"/>
    </lcf76f155ced4ddcb4097134ff3c332f>
    <MigrationWizIdPermissions xmlns="29566d30-f336-460f-93dc-72f3c8bccae9" xsi:nil="true"/>
    <MigrationWizId xmlns="29566d30-f336-460f-93dc-72f3c8bccae9" xsi:nil="true"/>
    <MigrationWizIdVersion xmlns="29566d30-f336-460f-93dc-72f3c8bcca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F41F90C609B448D3C6E688C29AFFC" ma:contentTypeVersion="12" ma:contentTypeDescription="Create a new document." ma:contentTypeScope="" ma:versionID="6386bae129602a0093f7ad74d2421b36">
  <xsd:schema xmlns:xsd="http://www.w3.org/2001/XMLSchema" xmlns:xs="http://www.w3.org/2001/XMLSchema" xmlns:p="http://schemas.microsoft.com/office/2006/metadata/properties" xmlns:ns2="29566d30-f336-460f-93dc-72f3c8bccae9" xmlns:ns3="7f2c14b2-ad1c-4892-a53f-a251fff5a74b" targetNamespace="http://schemas.microsoft.com/office/2006/metadata/properties" ma:root="true" ma:fieldsID="37181c213b1f42fcdc25705e8bef401a" ns2:_="" ns3:_="">
    <xsd:import namespace="29566d30-f336-460f-93dc-72f3c8bccae9"/>
    <xsd:import namespace="7f2c14b2-ad1c-4892-a53f-a251fff5a74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66d30-f336-460f-93dc-72f3c8bccae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70a479-8b78-46e5-bb81-f009f31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c14b2-ad1c-4892-a53f-a251fff5a74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657cef0-074f-4182-a2c1-811fe17392e6}" ma:internalName="TaxCatchAll" ma:showField="CatchAllData" ma:web="7f2c14b2-ad1c-4892-a53f-a251fff5a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D1CCF-271A-4979-8AB8-3248AFDD5EC0}">
  <ds:schemaRefs>
    <ds:schemaRef ds:uri="http://schemas.microsoft.com/office/2006/metadata/properties"/>
    <ds:schemaRef ds:uri="http://schemas.microsoft.com/office/infopath/2007/PartnerControls"/>
    <ds:schemaRef ds:uri="7f2c14b2-ad1c-4892-a53f-a251fff5a74b"/>
    <ds:schemaRef ds:uri="29566d30-f336-460f-93dc-72f3c8bccae9"/>
  </ds:schemaRefs>
</ds:datastoreItem>
</file>

<file path=customXml/itemProps2.xml><?xml version="1.0" encoding="utf-8"?>
<ds:datastoreItem xmlns:ds="http://schemas.openxmlformats.org/officeDocument/2006/customXml" ds:itemID="{9394FEE7-5BFA-494D-9701-F5080CCB9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D91CD-DEC6-4D79-AD27-FAE90DEC6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66d30-f336-460f-93dc-72f3c8bccae9"/>
    <ds:schemaRef ds:uri="7f2c14b2-ad1c-4892-a53f-a251fff5a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Stephens</dc:creator>
  <cp:keywords/>
  <dc:description/>
  <cp:lastModifiedBy>Amber Watts</cp:lastModifiedBy>
  <cp:revision>2</cp:revision>
  <dcterms:created xsi:type="dcterms:W3CDTF">2023-01-25T14:58:00Z</dcterms:created>
  <dcterms:modified xsi:type="dcterms:W3CDTF">2023-01-25T14:58:00Z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0x010100570F41F90C609B448D3C6E688C29AFFC</vt:lpwstr>
  </property>
</Properties>
</file>